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F3" w:rsidRPr="003424FF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 w:rsidRPr="002D4928">
        <w:rPr>
          <w:rFonts w:ascii="Microsoft Sans Serif" w:hAnsi="Microsoft Sans Serif" w:cs="Microsoft Sans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δήμου" style="width:118.5pt;height:117pt;visibility:visible">
            <v:imagedata r:id="rId4" o:title=""/>
          </v:shape>
        </w:pict>
      </w:r>
      <w:r w:rsidRPr="003424FF">
        <w:rPr>
          <w:rFonts w:ascii="Microsoft Sans Serif" w:hAnsi="Microsoft Sans Serif" w:cs="Microsoft Sans Serif"/>
        </w:rPr>
        <w:t xml:space="preserve"> “</w:t>
      </w: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ED0BF3" w:rsidRPr="00A57250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  <w:sz w:val="44"/>
          <w:szCs w:val="44"/>
        </w:rPr>
      </w:pPr>
      <w:r w:rsidRPr="00A57250">
        <w:rPr>
          <w:rFonts w:ascii="Microsoft Sans Serif" w:hAnsi="Microsoft Sans Serif" w:cs="Microsoft Sans Serif"/>
          <w:sz w:val="44"/>
          <w:szCs w:val="44"/>
        </w:rPr>
        <w:t>ΠΡΟΣΚΛΗΣΗ</w:t>
      </w:r>
    </w:p>
    <w:p w:rsidR="00ED0BF3" w:rsidRPr="007A45E7" w:rsidRDefault="00ED0BF3" w:rsidP="007A45E7">
      <w:pPr>
        <w:spacing w:line="360" w:lineRule="auto"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ED0BF3" w:rsidRPr="007A45E7" w:rsidRDefault="00ED0BF3" w:rsidP="007A45E7">
      <w:pPr>
        <w:spacing w:line="360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 w:rsidRPr="007A45E7">
        <w:rPr>
          <w:rFonts w:ascii="Microsoft Sans Serif" w:hAnsi="Microsoft Sans Serif" w:cs="Microsoft Sans Serif"/>
          <w:sz w:val="28"/>
          <w:szCs w:val="28"/>
        </w:rPr>
        <w:t>Η Αντιδημαρχία Πολιτισμού – Παιδείας–</w:t>
      </w:r>
    </w:p>
    <w:p w:rsidR="00ED0BF3" w:rsidRPr="007A45E7" w:rsidRDefault="00ED0BF3" w:rsidP="007A45E7">
      <w:pPr>
        <w:rPr>
          <w:rFonts w:ascii="Microsoft Sans Serif" w:hAnsi="Microsoft Sans Serif" w:cs="Microsoft Sans Serif"/>
        </w:rPr>
      </w:pPr>
      <w:r w:rsidRPr="007A45E7">
        <w:rPr>
          <w:rFonts w:ascii="Microsoft Sans Serif" w:hAnsi="Microsoft Sans Serif" w:cs="Microsoft Sans Serif"/>
          <w:sz w:val="28"/>
          <w:szCs w:val="28"/>
        </w:rPr>
        <w:t xml:space="preserve">     </w:t>
      </w:r>
      <w:r w:rsidRPr="007A45E7">
        <w:rPr>
          <w:rFonts w:ascii="Microsoft Sans Serif" w:hAnsi="Microsoft Sans Serif" w:cs="Microsoft Sans Serif"/>
        </w:rPr>
        <w:t>Προγραμματικής Ανάδειξης Παλαιάς Πόλης – Εξυγίανση</w:t>
      </w:r>
      <w:r>
        <w:rPr>
          <w:rFonts w:ascii="Microsoft Sans Serif" w:hAnsi="Microsoft Sans Serif" w:cs="Microsoft Sans Serif"/>
        </w:rPr>
        <w:t>ς</w:t>
      </w:r>
      <w:r w:rsidRPr="007A45E7">
        <w:rPr>
          <w:rFonts w:ascii="Microsoft Sans Serif" w:hAnsi="Microsoft Sans Serif" w:cs="Microsoft Sans Serif"/>
        </w:rPr>
        <w:t xml:space="preserve"> Λίμνης</w:t>
      </w:r>
    </w:p>
    <w:p w:rsidR="00ED0BF3" w:rsidRDefault="00ED0BF3" w:rsidP="002A27F5">
      <w:pPr>
        <w:rPr>
          <w:rFonts w:ascii="Trebuchet MS" w:hAnsi="Trebuchet MS"/>
        </w:rPr>
      </w:pPr>
    </w:p>
    <w:p w:rsidR="00ED0BF3" w:rsidRDefault="00ED0BF3" w:rsidP="002A27F5">
      <w:pPr>
        <w:rPr>
          <w:rFonts w:ascii="Trebuchet MS" w:hAnsi="Trebuchet MS"/>
        </w:rPr>
      </w:pPr>
    </w:p>
    <w:p w:rsidR="00ED0BF3" w:rsidRPr="007A45E7" w:rsidRDefault="00ED0BF3" w:rsidP="007206CB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στο πλαίσιο της διοργάνωσης θεματικών ομιλιών </w:t>
      </w: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 w:rsidRPr="007A45E7">
        <w:rPr>
          <w:rFonts w:ascii="Microsoft Sans Serif" w:hAnsi="Microsoft Sans Serif" w:cs="Microsoft Sans Serif"/>
        </w:rPr>
        <w:t xml:space="preserve">σας προσκαλεί στην </w:t>
      </w:r>
      <w:r>
        <w:rPr>
          <w:rFonts w:ascii="Microsoft Sans Serif" w:hAnsi="Microsoft Sans Serif" w:cs="Microsoft Sans Serif"/>
        </w:rPr>
        <w:t>ομιλία της Ελένης Δημοπούλου</w:t>
      </w: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Ηθοποιού-Διευθύντριας Δημοτικού Θεάτρου Κοζάνης με τίτλο</w:t>
      </w: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Ο ΚΟΙΝΩΝΙΚΟΣ ΡΟΛΟΣ ΤΟΥ ΘΕΑΤΡΟΥ</w:t>
      </w:r>
    </w:p>
    <w:p w:rsidR="00ED0BF3" w:rsidRPr="007A45E7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ED0BF3" w:rsidRPr="007A45E7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Το Σάββατο 28 Φεβρουαρίου 2015</w:t>
      </w: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στην αίθουσα του Εμπορικού Επιμελητηρίου  στις 1</w:t>
      </w:r>
      <w:r w:rsidRPr="0023069D">
        <w:rPr>
          <w:rFonts w:ascii="Microsoft Sans Serif" w:hAnsi="Microsoft Sans Serif" w:cs="Microsoft Sans Serif"/>
        </w:rPr>
        <w:t>8</w:t>
      </w:r>
      <w:r w:rsidRPr="007A45E7">
        <w:rPr>
          <w:rFonts w:ascii="Microsoft Sans Serif" w:hAnsi="Microsoft Sans Serif" w:cs="Microsoft Sans Serif"/>
        </w:rPr>
        <w:t>.00.</w:t>
      </w:r>
    </w:p>
    <w:p w:rsidR="00ED0BF3" w:rsidRPr="006A4B2F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Την εκδήλωση θα προλογίσει ο Παναγιώτης Μπαϊρακτάρης, εκδότης της εβδομαδιαίας εφημερίδας ΟΔΟΣ</w:t>
      </w:r>
    </w:p>
    <w:p w:rsidR="00ED0BF3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Η εκδήλωση γίνεται εις μνήμη της Ελένης Τσαδήλα</w:t>
      </w:r>
    </w:p>
    <w:p w:rsidR="00ED0BF3" w:rsidRPr="007A45E7" w:rsidRDefault="00ED0BF3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που τόσα προσέφερε στον Πολιτισμό της Καστοριάς</w:t>
      </w:r>
    </w:p>
    <w:p w:rsidR="00ED0BF3" w:rsidRPr="007A45E7" w:rsidRDefault="00ED0BF3" w:rsidP="00B94687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ED0BF3" w:rsidRPr="007A45E7" w:rsidRDefault="00ED0BF3" w:rsidP="00A54BAB">
      <w:pPr>
        <w:spacing w:line="360" w:lineRule="auto"/>
        <w:jc w:val="center"/>
        <w:rPr>
          <w:rFonts w:ascii="Microsoft Sans Serif" w:hAnsi="Microsoft Sans Serif" w:cs="Microsoft Sans Serif"/>
        </w:rPr>
      </w:pPr>
    </w:p>
    <w:sectPr w:rsidR="00ED0BF3" w:rsidRPr="007A45E7" w:rsidSect="00195D3A"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40D"/>
    <w:rsid w:val="00011CAB"/>
    <w:rsid w:val="000D1E5C"/>
    <w:rsid w:val="0010305C"/>
    <w:rsid w:val="00130C72"/>
    <w:rsid w:val="00195D3A"/>
    <w:rsid w:val="001E6077"/>
    <w:rsid w:val="0023069D"/>
    <w:rsid w:val="002A27F5"/>
    <w:rsid w:val="002C261B"/>
    <w:rsid w:val="002D4928"/>
    <w:rsid w:val="003424FF"/>
    <w:rsid w:val="003B0511"/>
    <w:rsid w:val="003E316E"/>
    <w:rsid w:val="0044413A"/>
    <w:rsid w:val="00465866"/>
    <w:rsid w:val="004B07F1"/>
    <w:rsid w:val="0059575C"/>
    <w:rsid w:val="005C0B30"/>
    <w:rsid w:val="005F297F"/>
    <w:rsid w:val="0065305F"/>
    <w:rsid w:val="00667B68"/>
    <w:rsid w:val="006A4B2F"/>
    <w:rsid w:val="007206CB"/>
    <w:rsid w:val="0072673B"/>
    <w:rsid w:val="00760225"/>
    <w:rsid w:val="00760D45"/>
    <w:rsid w:val="007A45E7"/>
    <w:rsid w:val="00817380"/>
    <w:rsid w:val="00820C15"/>
    <w:rsid w:val="008341C8"/>
    <w:rsid w:val="00904000"/>
    <w:rsid w:val="009439CC"/>
    <w:rsid w:val="009801EE"/>
    <w:rsid w:val="009834B5"/>
    <w:rsid w:val="00A14E64"/>
    <w:rsid w:val="00A54BAB"/>
    <w:rsid w:val="00A57250"/>
    <w:rsid w:val="00AA57C5"/>
    <w:rsid w:val="00AD796F"/>
    <w:rsid w:val="00AE4860"/>
    <w:rsid w:val="00B525C5"/>
    <w:rsid w:val="00B628D4"/>
    <w:rsid w:val="00B94687"/>
    <w:rsid w:val="00BA5D67"/>
    <w:rsid w:val="00BB020E"/>
    <w:rsid w:val="00BB4FEE"/>
    <w:rsid w:val="00BE1ABF"/>
    <w:rsid w:val="00BE4CD9"/>
    <w:rsid w:val="00CE61F2"/>
    <w:rsid w:val="00E6040D"/>
    <w:rsid w:val="00E825C2"/>
    <w:rsid w:val="00EC1AF1"/>
    <w:rsid w:val="00ED0BF3"/>
    <w:rsid w:val="00ED0C24"/>
    <w:rsid w:val="00ED6F94"/>
    <w:rsid w:val="00FA1E48"/>
    <w:rsid w:val="00FC1BF1"/>
    <w:rsid w:val="00FC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D45"/>
    <w:rPr>
      <w:rFonts w:ascii="Tahoma" w:hAnsi="Tahoma" w:cs="Tahoma"/>
      <w:color w:val="auto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“</dc:title>
  <dc:subject/>
  <dc:creator>usertania</dc:creator>
  <cp:keywords/>
  <dc:description/>
  <cp:lastModifiedBy>user</cp:lastModifiedBy>
  <cp:revision>2</cp:revision>
  <dcterms:created xsi:type="dcterms:W3CDTF">2015-02-24T21:54:00Z</dcterms:created>
  <dcterms:modified xsi:type="dcterms:W3CDTF">2015-02-24T21:54:00Z</dcterms:modified>
</cp:coreProperties>
</file>